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6"/>
        <w:gridCol w:w="4150"/>
        <w:gridCol w:w="2663"/>
      </w:tblGrid>
      <w:tr w:rsidR="0063570D" w14:paraId="592FE03C" w14:textId="77777777" w:rsidTr="00BC0601">
        <w:trPr>
          <w:trHeight w:val="575"/>
          <w:tblHeader/>
        </w:trPr>
        <w:tc>
          <w:tcPr>
            <w:tcW w:w="12442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39280F8" w14:textId="740E4C42" w:rsidR="0063570D" w:rsidRDefault="0063570D" w:rsidP="00BC0601">
            <w:pPr>
              <w:pStyle w:val="Bezmezer"/>
              <w:spacing w:line="256" w:lineRule="auto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PŘEDMĚT: </w:t>
            </w:r>
            <w:r w:rsidR="00BC0601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3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266A5AF3" w14:textId="77777777" w:rsidR="0063570D" w:rsidRDefault="0063570D" w:rsidP="00BF7444">
            <w:pPr>
              <w:pStyle w:val="Bezmezer"/>
              <w:spacing w:line="256" w:lineRule="auto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3.</w:t>
            </w:r>
          </w:p>
        </w:tc>
      </w:tr>
      <w:tr w:rsidR="00BC0601" w14:paraId="79408618" w14:textId="77777777" w:rsidTr="00BC0601">
        <w:trPr>
          <w:trHeight w:val="575"/>
          <w:tblHeader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1CBA5456" w14:textId="77777777" w:rsidR="00BC0601" w:rsidRDefault="00BC0601" w:rsidP="00BF7444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342285B" w14:textId="77777777" w:rsidR="00BC0601" w:rsidRDefault="00BC0601" w:rsidP="00BF7444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4FCCA771" w14:textId="1BEC0DCE" w:rsidR="00BC0601" w:rsidRDefault="00BC0601" w:rsidP="00BF7444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BC0601" w14:paraId="031CEA8C" w14:textId="77777777" w:rsidTr="00222B6C">
        <w:trPr>
          <w:trHeight w:val="4500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B654413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ČINNOSTI</w:t>
            </w:r>
            <w:bookmarkStart w:id="0" w:name="_GoBack"/>
            <w:bookmarkEnd w:id="0"/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6F16265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6558A032" w14:textId="1F2C8168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zpívá v jednohlase</w:t>
            </w:r>
          </w:p>
          <w:p w14:paraId="14068066" w14:textId="2D834E94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rytmizuje a melodizuje jednoduché texty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14:paraId="723F8E12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0B3A2D8C" w14:textId="77777777" w:rsidR="00BC0601" w:rsidRDefault="00BC0601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pěvecké dovednosti (dýchání, výslovnost, nasazení a tvorba tónu,</w:t>
            </w:r>
            <w:r>
              <w:t xml:space="preserve"> </w:t>
            </w:r>
            <w:r w:rsidRPr="0063570D">
              <w:rPr>
                <w:bCs/>
                <w:sz w:val="24"/>
                <w:szCs w:val="24"/>
              </w:rPr>
              <w:t>dynamicky odlišený zpěv),</w:t>
            </w:r>
            <w:r>
              <w:rPr>
                <w:bCs/>
                <w:sz w:val="24"/>
                <w:szCs w:val="24"/>
              </w:rPr>
              <w:t xml:space="preserve"> hlasová hygiena, rozšiřování hlasového rozsahu</w:t>
            </w:r>
          </w:p>
          <w:p w14:paraId="51F201A4" w14:textId="77777777" w:rsidR="00BC0601" w:rsidRDefault="00BC0601" w:rsidP="00BF7444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hudební rytmus</w:t>
            </w:r>
          </w:p>
          <w:p w14:paraId="1EDCC0DF" w14:textId="0585DFF0" w:rsidR="00BC0601" w:rsidRDefault="00BC0601" w:rsidP="0085594D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realizace písní ve 2/4</w:t>
            </w:r>
            <w:r w:rsidR="00686316">
              <w:rPr>
                <w:bCs/>
                <w:sz w:val="24"/>
                <w:szCs w:val="24"/>
              </w:rPr>
              <w:t>, 3/4</w:t>
            </w:r>
          </w:p>
          <w:p w14:paraId="745AFE54" w14:textId="77777777" w:rsidR="0085594D" w:rsidRPr="0085594D" w:rsidRDefault="0085594D" w:rsidP="0085594D">
            <w:pPr>
              <w:pStyle w:val="Bezmezer"/>
              <w:spacing w:line="256" w:lineRule="auto"/>
              <w:ind w:left="720"/>
              <w:rPr>
                <w:bCs/>
                <w:sz w:val="24"/>
                <w:szCs w:val="24"/>
              </w:rPr>
            </w:pPr>
          </w:p>
          <w:p w14:paraId="15DFF5DE" w14:textId="77777777" w:rsidR="00BC0601" w:rsidRDefault="00BC0601" w:rsidP="00BF7444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intonace, vokální improvizace</w:t>
            </w:r>
          </w:p>
          <w:p w14:paraId="4BE80ABB" w14:textId="57F14407" w:rsidR="00BC0601" w:rsidRDefault="00BC0601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h</w:t>
            </w:r>
            <w:r w:rsidR="0085594D">
              <w:rPr>
                <w:bCs/>
                <w:sz w:val="24"/>
                <w:szCs w:val="24"/>
              </w:rPr>
              <w:t>udební hry, kreativní tvorba s hlasem v rámci tvůrčího projevu</w:t>
            </w:r>
          </w:p>
          <w:p w14:paraId="1FF093E8" w14:textId="77777777" w:rsidR="00BC0601" w:rsidRDefault="00BC0601" w:rsidP="00BF7444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 w:rsidRPr="00371862">
              <w:rPr>
                <w:b/>
                <w:sz w:val="24"/>
                <w:szCs w:val="24"/>
              </w:rPr>
              <w:t>záznam vokální hudby</w:t>
            </w:r>
          </w:p>
          <w:p w14:paraId="6B66FB4D" w14:textId="216ADC8A" w:rsidR="00BC0601" w:rsidRDefault="00BC0601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 w:rsidRPr="00371862">
              <w:rPr>
                <w:bCs/>
                <w:sz w:val="24"/>
                <w:szCs w:val="24"/>
              </w:rPr>
              <w:t>zachycení melodie písně pomocí jednoduchého grafického vyjádření (např. linky), nota jako grafický znak pro tó</w:t>
            </w:r>
            <w:r>
              <w:rPr>
                <w:bCs/>
                <w:sz w:val="24"/>
                <w:szCs w:val="24"/>
              </w:rPr>
              <w:t xml:space="preserve">n, </w:t>
            </w:r>
            <w:r w:rsidRPr="0063570D">
              <w:rPr>
                <w:bCs/>
                <w:sz w:val="24"/>
                <w:szCs w:val="24"/>
              </w:rPr>
              <w:t>notový zápis jako opora při realizaci písně</w:t>
            </w:r>
          </w:p>
          <w:p w14:paraId="1B9B6956" w14:textId="569E47C5" w:rsidR="00902E23" w:rsidRPr="00902E23" w:rsidRDefault="00902E23" w:rsidP="00902E23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 w:rsidRPr="00902E23">
              <w:rPr>
                <w:b/>
                <w:sz w:val="24"/>
                <w:szCs w:val="24"/>
              </w:rPr>
              <w:t>zpěv lidových a umělých písní</w:t>
            </w:r>
          </w:p>
          <w:p w14:paraId="422AE841" w14:textId="35D221A7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  <w:tr w:rsidR="00BC0601" w14:paraId="748DB3B9" w14:textId="77777777" w:rsidTr="00BC0601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075EA3AD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54B9DAC6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90AADDE" w14:textId="6207D5CE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jednoduché hudební nástroje</w:t>
            </w:r>
            <w:r w:rsidR="007E1683">
              <w:rPr>
                <w:sz w:val="24"/>
                <w:szCs w:val="24"/>
              </w:rPr>
              <w:t xml:space="preserve"> </w:t>
            </w:r>
            <w:proofErr w:type="spellStart"/>
            <w:r w:rsidR="007E1683">
              <w:rPr>
                <w:sz w:val="24"/>
                <w:szCs w:val="24"/>
              </w:rPr>
              <w:t>Orffova</w:t>
            </w:r>
            <w:proofErr w:type="spellEnd"/>
            <w:r w:rsidR="007E1683">
              <w:rPr>
                <w:sz w:val="24"/>
                <w:szCs w:val="24"/>
              </w:rPr>
              <w:t xml:space="preserve"> instrumentáře</w:t>
            </w:r>
            <w:r>
              <w:rPr>
                <w:sz w:val="24"/>
                <w:szCs w:val="24"/>
              </w:rPr>
              <w:t xml:space="preserve"> k doprovodné hře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4888A2A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45293B68" w14:textId="66A247B0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reprodukce motivů, témat, jednoduchých skladbiček pomocí jednoduchých hudebních nástrojů z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</w:t>
            </w:r>
          </w:p>
          <w:p w14:paraId="7AA51BA0" w14:textId="77777777" w:rsidR="00372705" w:rsidRDefault="00372705" w:rsidP="00372705">
            <w:pPr>
              <w:pStyle w:val="Bezmezer"/>
              <w:spacing w:line="256" w:lineRule="auto"/>
              <w:ind w:left="543"/>
              <w:rPr>
                <w:sz w:val="24"/>
                <w:szCs w:val="24"/>
              </w:rPr>
            </w:pPr>
          </w:p>
          <w:p w14:paraId="4EB821DC" w14:textId="037FFE4C" w:rsidR="007E1683" w:rsidRDefault="007E1683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hracích trubek jako doprovod k jednoduchým písním</w:t>
            </w:r>
          </w:p>
          <w:p w14:paraId="44BAF239" w14:textId="77777777" w:rsidR="00BC0601" w:rsidRDefault="00BC0601" w:rsidP="00BC0601">
            <w:pPr>
              <w:pStyle w:val="Bezmezer"/>
              <w:spacing w:line="256" w:lineRule="auto"/>
              <w:ind w:left="543"/>
              <w:rPr>
                <w:sz w:val="24"/>
                <w:szCs w:val="24"/>
              </w:rPr>
            </w:pPr>
          </w:p>
          <w:p w14:paraId="59D8EFED" w14:textId="182B8CF9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rytmizace, melodizace a</w:t>
            </w:r>
            <w:r w:rsidR="0068631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hudební improvizace</w:t>
            </w:r>
          </w:p>
          <w:p w14:paraId="72794D8E" w14:textId="1C56F3B4" w:rsidR="00BC0601" w:rsidRDefault="00BC0601" w:rsidP="002443E7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hry, jednodílná písňová forma</w:t>
            </w:r>
          </w:p>
          <w:p w14:paraId="4ECFFFA1" w14:textId="1BBF094A" w:rsidR="00222B6C" w:rsidRDefault="00222B6C" w:rsidP="002443E7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kreativní rytmická dílna</w:t>
            </w:r>
          </w:p>
          <w:p w14:paraId="3C8F6A2A" w14:textId="77777777" w:rsidR="00A1583E" w:rsidRDefault="00E76893" w:rsidP="006D668C">
            <w:pPr>
              <w:pStyle w:val="Bezmezer"/>
              <w:spacing w:line="256" w:lineRule="auto"/>
              <w:rPr>
                <w:sz w:val="24"/>
                <w:szCs w:val="24"/>
              </w:rPr>
            </w:pPr>
            <w:r w:rsidRPr="00A1583E">
              <w:rPr>
                <w:b/>
                <w:bCs/>
                <w:sz w:val="24"/>
                <w:szCs w:val="24"/>
              </w:rPr>
              <w:lastRenderedPageBreak/>
              <w:t>záz</w:t>
            </w:r>
            <w:r w:rsidR="006D668C" w:rsidRPr="00A1583E">
              <w:rPr>
                <w:b/>
                <w:bCs/>
                <w:sz w:val="24"/>
                <w:szCs w:val="24"/>
              </w:rPr>
              <w:t>nam instrumentální melodie</w:t>
            </w:r>
            <w:r w:rsidR="006D668C">
              <w:rPr>
                <w:sz w:val="24"/>
                <w:szCs w:val="24"/>
              </w:rPr>
              <w:t xml:space="preserve">  </w:t>
            </w:r>
          </w:p>
          <w:p w14:paraId="0AD41728" w14:textId="346FB56A" w:rsidR="00E76893" w:rsidRDefault="006D668C" w:rsidP="00A1583E">
            <w:pPr>
              <w:pStyle w:val="Bezmezer"/>
              <w:numPr>
                <w:ilvl w:val="0"/>
                <w:numId w:val="4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čtení a zápis rytmického schématu jednoduchého motivu</w:t>
            </w:r>
          </w:p>
          <w:p w14:paraId="5105822C" w14:textId="51C09F83" w:rsidR="00971973" w:rsidRDefault="00971973" w:rsidP="000113E8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 w:rsidRPr="00971973">
              <w:rPr>
                <w:b/>
                <w:bCs/>
                <w:sz w:val="24"/>
                <w:szCs w:val="24"/>
              </w:rPr>
              <w:t>rytmický vícehlas</w:t>
            </w:r>
          </w:p>
          <w:p w14:paraId="65B44EE9" w14:textId="59A8FA7B" w:rsidR="00971973" w:rsidRPr="00971973" w:rsidRDefault="00971973" w:rsidP="000113E8">
            <w:pPr>
              <w:pStyle w:val="Bezmezer"/>
              <w:numPr>
                <w:ilvl w:val="0"/>
                <w:numId w:val="4"/>
              </w:numPr>
              <w:spacing w:line="256" w:lineRule="auto"/>
              <w:rPr>
                <w:sz w:val="24"/>
                <w:szCs w:val="24"/>
              </w:rPr>
            </w:pPr>
            <w:r w:rsidRPr="00971973">
              <w:rPr>
                <w:sz w:val="24"/>
                <w:szCs w:val="24"/>
              </w:rPr>
              <w:t>rytmick</w:t>
            </w:r>
            <w:r w:rsidR="000113E8">
              <w:rPr>
                <w:sz w:val="24"/>
                <w:szCs w:val="24"/>
              </w:rPr>
              <w:t>ý</w:t>
            </w:r>
            <w:r w:rsidRPr="00971973">
              <w:rPr>
                <w:sz w:val="24"/>
                <w:szCs w:val="24"/>
              </w:rPr>
              <w:t xml:space="preserve"> kánon</w:t>
            </w:r>
          </w:p>
          <w:p w14:paraId="1E77CA04" w14:textId="77777777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  <w:tr w:rsidR="00BC0601" w14:paraId="3ACCE5E9" w14:textId="77777777" w:rsidTr="0085594D">
        <w:trPr>
          <w:trHeight w:val="3947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7B34A9DA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2E6514E5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6DF630A" w14:textId="77777777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reaguje pohybem na znějící hudbu, pohybem vyjadřuje metrum, tempo, dynamiku, směr melodie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133C1932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taktování, pohybový doprovod znějící hudby</w:t>
            </w:r>
          </w:p>
          <w:p w14:paraId="039F5E79" w14:textId="28930E0A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dvoudobý a třídobý takt, taneční hry se zpěvem, jednoduché lidové tance</w:t>
            </w:r>
          </w:p>
          <w:p w14:paraId="536CAE0E" w14:textId="170C2FEE" w:rsidR="0085594D" w:rsidRPr="00971973" w:rsidRDefault="0085594D" w:rsidP="00971973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13F7EA21" w14:textId="77777777" w:rsidR="00BC0601" w:rsidRDefault="00BC0601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pohybové vyjádření hudby a reakce na změny v proudu znějící hudby</w:t>
            </w:r>
          </w:p>
          <w:p w14:paraId="28DDA0DF" w14:textId="77777777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pantomima a pohybová improvizace s využitím tanečních kroků</w:t>
            </w:r>
          </w:p>
          <w:p w14:paraId="59715D48" w14:textId="77777777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</w:t>
            </w:r>
          </w:p>
          <w:p w14:paraId="072BEA6C" w14:textId="4FAE24DC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utváření pohybové paměti, reprodukce pohybů při tanci či pohybových hrách</w:t>
            </w:r>
          </w:p>
        </w:tc>
      </w:tr>
      <w:tr w:rsidR="00BC0601" w14:paraId="4A79EDD8" w14:textId="77777777" w:rsidTr="00BC0601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619CE9B8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5BBF1C06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4DA2E666" w14:textId="50956866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 w:rsidRPr="0063570D">
              <w:rPr>
                <w:sz w:val="24"/>
                <w:szCs w:val="24"/>
              </w:rPr>
              <w:t>rozlišuje jednotlivé kvality tónů, rozpozná výrazné tempové a dynamické změny v proudu znějící hudby</w:t>
            </w:r>
          </w:p>
          <w:p w14:paraId="0ED304AC" w14:textId="506703D7" w:rsidR="00372705" w:rsidRDefault="00372705" w:rsidP="00372705">
            <w:pPr>
              <w:pStyle w:val="Bezmezer"/>
              <w:spacing w:line="256" w:lineRule="auto"/>
              <w:ind w:left="484"/>
              <w:rPr>
                <w:sz w:val="24"/>
                <w:szCs w:val="24"/>
              </w:rPr>
            </w:pPr>
          </w:p>
          <w:p w14:paraId="1B0B2247" w14:textId="77777777" w:rsidR="00372705" w:rsidRDefault="00372705" w:rsidP="00372705">
            <w:pPr>
              <w:pStyle w:val="Bezmezer"/>
              <w:spacing w:line="256" w:lineRule="auto"/>
              <w:ind w:left="484"/>
              <w:rPr>
                <w:sz w:val="24"/>
                <w:szCs w:val="24"/>
              </w:rPr>
            </w:pPr>
          </w:p>
          <w:p w14:paraId="7D6DB72F" w14:textId="77777777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rozpozná v proudu znějící hudby některé hudební nástroje, odliší hudbu vokální, instrumentální a vokálně instrumentální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17E931F0" w14:textId="77777777" w:rsidR="00BC0601" w:rsidRDefault="00BC0601" w:rsidP="00BF7444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kvality tónů</w:t>
            </w:r>
          </w:p>
          <w:p w14:paraId="682D800E" w14:textId="77777777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délka, síla, barva, výška</w:t>
            </w:r>
          </w:p>
          <w:p w14:paraId="349677F2" w14:textId="77777777" w:rsidR="00BC0601" w:rsidRPr="0063570D" w:rsidRDefault="00BC0601" w:rsidP="0063570D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 w:rsidRPr="0063570D">
              <w:rPr>
                <w:b/>
                <w:sz w:val="24"/>
                <w:szCs w:val="24"/>
              </w:rPr>
              <w:t>vztahy mezi tóny</w:t>
            </w:r>
          </w:p>
          <w:p w14:paraId="0B84571C" w14:textId="77777777" w:rsidR="00BC0601" w:rsidRDefault="00BC0601" w:rsidP="0063570D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bCs/>
                <w:sz w:val="24"/>
                <w:szCs w:val="24"/>
              </w:rPr>
            </w:pPr>
            <w:r w:rsidRPr="0063570D">
              <w:rPr>
                <w:bCs/>
                <w:sz w:val="24"/>
                <w:szCs w:val="24"/>
              </w:rPr>
              <w:t>souzvuk, akord</w:t>
            </w:r>
          </w:p>
          <w:p w14:paraId="6F0E78A1" w14:textId="00A838BD" w:rsidR="00BC0601" w:rsidRPr="004A07B0" w:rsidRDefault="00BC0601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hudební výrazové prostředky </w:t>
            </w:r>
          </w:p>
          <w:p w14:paraId="19369FD1" w14:textId="68964E64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rytmus, melodie, gradace, pohyb melodie (melodie vzestupná a sestupná), zvukomalba, metrické, rytmické, dynamické</w:t>
            </w:r>
            <w:r w:rsidR="005D35EB">
              <w:rPr>
                <w:sz w:val="24"/>
                <w:szCs w:val="24"/>
              </w:rPr>
              <w:t xml:space="preserve"> změny v hudebním proudu</w:t>
            </w:r>
          </w:p>
          <w:p w14:paraId="5F9DDAFB" w14:textId="375BA55B" w:rsidR="00BC0601" w:rsidRDefault="00BC0601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hudba vokální, instrumentální, vokálně instrumentální, lidský hlas a hudební nástroj</w:t>
            </w:r>
          </w:p>
          <w:p w14:paraId="51E368F4" w14:textId="77777777" w:rsidR="007E1683" w:rsidRDefault="007E1683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</w:p>
          <w:p w14:paraId="46BD60F9" w14:textId="1F945B1D" w:rsidR="007E1683" w:rsidRDefault="007E1683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aktivní poslech</w:t>
            </w:r>
          </w:p>
          <w:p w14:paraId="19781984" w14:textId="46F07349" w:rsidR="007E1683" w:rsidRPr="007E1683" w:rsidRDefault="007E1683" w:rsidP="007E1683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 w:rsidRPr="007E1683">
              <w:rPr>
                <w:sz w:val="24"/>
                <w:szCs w:val="24"/>
              </w:rPr>
              <w:t>synchronizace po</w:t>
            </w:r>
            <w:r w:rsidR="0085594D">
              <w:rPr>
                <w:sz w:val="24"/>
                <w:szCs w:val="24"/>
              </w:rPr>
              <w:t>s</w:t>
            </w:r>
            <w:r w:rsidRPr="007E1683">
              <w:rPr>
                <w:sz w:val="24"/>
                <w:szCs w:val="24"/>
              </w:rPr>
              <w:t xml:space="preserve">lechové činnosti s aktivní </w:t>
            </w:r>
            <w:r w:rsidR="0085594D">
              <w:rPr>
                <w:sz w:val="24"/>
                <w:szCs w:val="24"/>
              </w:rPr>
              <w:t>tv</w:t>
            </w:r>
            <w:r w:rsidRPr="007E1683">
              <w:rPr>
                <w:sz w:val="24"/>
                <w:szCs w:val="24"/>
              </w:rPr>
              <w:t>orbou</w:t>
            </w:r>
          </w:p>
          <w:p w14:paraId="26B8937A" w14:textId="77777777" w:rsidR="00BC0601" w:rsidRDefault="00BC0601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</w:p>
          <w:p w14:paraId="45E6C904" w14:textId="77777777" w:rsidR="00BC0601" w:rsidRDefault="00BC0601" w:rsidP="00BF744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 w:rsidRPr="004A07B0">
              <w:rPr>
                <w:b/>
                <w:bCs/>
                <w:sz w:val="24"/>
                <w:szCs w:val="24"/>
              </w:rPr>
              <w:t>interpretace hudby</w:t>
            </w:r>
          </w:p>
          <w:p w14:paraId="41BA85A1" w14:textId="35FE682D" w:rsidR="00BC0601" w:rsidRDefault="00BC060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 w:rsidRPr="004A07B0">
              <w:rPr>
                <w:sz w:val="24"/>
                <w:szCs w:val="24"/>
              </w:rPr>
              <w:t>slovní vyjádření (jaká je to hudba a proč je taková)</w:t>
            </w:r>
            <w:r w:rsidR="0085594D">
              <w:rPr>
                <w:sz w:val="24"/>
                <w:szCs w:val="24"/>
              </w:rPr>
              <w:t>, co hudba vyjadřuje, jakou náladu nese</w:t>
            </w:r>
          </w:p>
          <w:p w14:paraId="7C39A4F3" w14:textId="77777777" w:rsidR="00BC0601" w:rsidRDefault="00BC0601" w:rsidP="00BF7444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</w:tbl>
    <w:p w14:paraId="42A66324" w14:textId="77777777" w:rsidR="0063570D" w:rsidRDefault="0063570D" w:rsidP="0063570D">
      <w:r>
        <w:lastRenderedPageBreak/>
        <w:br w:type="textWrapping" w:clear="all"/>
      </w:r>
    </w:p>
    <w:p w14:paraId="04363698" w14:textId="77777777" w:rsidR="0063570D" w:rsidRDefault="0063570D" w:rsidP="0063570D"/>
    <w:p w14:paraId="2ED928E1" w14:textId="77777777" w:rsidR="0063570D" w:rsidRDefault="0063570D" w:rsidP="0063570D"/>
    <w:p w14:paraId="5C021A66" w14:textId="77777777" w:rsidR="00057783" w:rsidRDefault="00057783"/>
    <w:sectPr w:rsidR="00057783" w:rsidSect="00DC17C8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90B89" w14:textId="77777777" w:rsidR="00A145E7" w:rsidRDefault="00A145E7" w:rsidP="00DC17C8">
      <w:pPr>
        <w:spacing w:after="0" w:line="240" w:lineRule="auto"/>
      </w:pPr>
      <w:r>
        <w:separator/>
      </w:r>
    </w:p>
  </w:endnote>
  <w:endnote w:type="continuationSeparator" w:id="0">
    <w:p w14:paraId="6B3E55C3" w14:textId="77777777" w:rsidR="00A145E7" w:rsidRDefault="00A145E7" w:rsidP="00DC1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77C57" w14:textId="77777777" w:rsidR="00A145E7" w:rsidRDefault="00A145E7" w:rsidP="00DC17C8">
      <w:pPr>
        <w:spacing w:after="0" w:line="240" w:lineRule="auto"/>
      </w:pPr>
      <w:r>
        <w:separator/>
      </w:r>
    </w:p>
  </w:footnote>
  <w:footnote w:type="continuationSeparator" w:id="0">
    <w:p w14:paraId="44D56F8A" w14:textId="77777777" w:rsidR="00A145E7" w:rsidRDefault="00A145E7" w:rsidP="00DC1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3738" w14:textId="77777777" w:rsidR="00D32440" w:rsidRDefault="00DC17C8" w:rsidP="00DC17C8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1CA47613" w14:textId="2C3B32C3" w:rsidR="00DC17C8" w:rsidRDefault="00DC17C8" w:rsidP="00DC17C8">
    <w:pPr>
      <w:pStyle w:val="Zhlav"/>
      <w:tabs>
        <w:tab w:val="clear" w:pos="4536"/>
        <w:tab w:val="clear" w:pos="9072"/>
        <w:tab w:val="right" w:pos="15168"/>
      </w:tabs>
    </w:pPr>
    <w:r>
      <w:tab/>
    </w:r>
  </w:p>
  <w:p w14:paraId="3567786D" w14:textId="77777777" w:rsidR="00DC17C8" w:rsidRDefault="00DC17C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4DAE"/>
    <w:multiLevelType w:val="hybridMultilevel"/>
    <w:tmpl w:val="55B462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C4113"/>
    <w:multiLevelType w:val="hybridMultilevel"/>
    <w:tmpl w:val="2D5693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1F9"/>
    <w:multiLevelType w:val="hybridMultilevel"/>
    <w:tmpl w:val="12D0F66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99D4F6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70D"/>
    <w:rsid w:val="000113E8"/>
    <w:rsid w:val="00057783"/>
    <w:rsid w:val="00222B6C"/>
    <w:rsid w:val="002443E7"/>
    <w:rsid w:val="00372705"/>
    <w:rsid w:val="004F1C9C"/>
    <w:rsid w:val="005D35EB"/>
    <w:rsid w:val="0063570D"/>
    <w:rsid w:val="00647174"/>
    <w:rsid w:val="00686316"/>
    <w:rsid w:val="006D668C"/>
    <w:rsid w:val="007E1683"/>
    <w:rsid w:val="0085594D"/>
    <w:rsid w:val="00902E23"/>
    <w:rsid w:val="00971973"/>
    <w:rsid w:val="00A145E7"/>
    <w:rsid w:val="00A1583E"/>
    <w:rsid w:val="00B034B1"/>
    <w:rsid w:val="00BC0601"/>
    <w:rsid w:val="00D32440"/>
    <w:rsid w:val="00DC17C8"/>
    <w:rsid w:val="00E76893"/>
    <w:rsid w:val="00E85A2F"/>
    <w:rsid w:val="00F4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44E1"/>
  <w15:chartTrackingRefBased/>
  <w15:docId w15:val="{CC8CD83A-6DEE-4301-A7D1-160F9F80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357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3570D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D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C17C8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D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17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0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06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3</cp:revision>
  <cp:lastPrinted>2020-09-18T10:45:00Z</cp:lastPrinted>
  <dcterms:created xsi:type="dcterms:W3CDTF">2023-05-05T11:08:00Z</dcterms:created>
  <dcterms:modified xsi:type="dcterms:W3CDTF">2023-06-27T12:16:00Z</dcterms:modified>
</cp:coreProperties>
</file>